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/>
        <w:jc w:val="center"/>
        <w:rPr>
          <w:rFonts w:ascii="Tahoma" w:hAnsi="Tahoma" w:eastAsia="Tahoma" w:cs="Tahoma"/>
          <w:b w:val="0"/>
          <w:i w:val="0"/>
          <w:color w:val="000000"/>
          <w:sz w:val="36"/>
          <w:szCs w:val="36"/>
          <w:u w:val="none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关于召开协会器皿和耐材专委会会议的通知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80" w:lineRule="atLeast"/>
        <w:ind w:left="2" w:right="0" w:firstLine="0"/>
        <w:jc w:val="center"/>
        <w:rPr>
          <w:rFonts w:ascii="Calibri" w:hAnsi="Calibri" w:cs="Calibri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04040"/>
          <w:spacing w:val="0"/>
          <w:sz w:val="32"/>
          <w:szCs w:val="32"/>
          <w:u w:val="none"/>
          <w:bdr w:val="none" w:color="auto" w:sz="0" w:space="0"/>
          <w:shd w:val="clear" w:fill="FFFFFF"/>
        </w:rPr>
        <w:t> 关于召开2019年协会器皿专委会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80" w:lineRule="atLeast"/>
        <w:ind w:left="2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04040"/>
          <w:spacing w:val="0"/>
          <w:sz w:val="32"/>
          <w:szCs w:val="32"/>
          <w:u w:val="none"/>
          <w:bdr w:val="none" w:color="auto" w:sz="0" w:space="0"/>
          <w:shd w:val="clear" w:fill="FFFFFF"/>
        </w:rPr>
        <w:t>和耐材专委会工作会议的通知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404040"/>
          <w:spacing w:val="0"/>
          <w:sz w:val="32"/>
          <w:szCs w:val="32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各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相关会员单位、行业领导和专家；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2019年，我国坚持稳中求进工作总基调，坚持以供给侧结构性改革为主线，坚持深化市场化改革、扩大高水平开放，着力激发微观主体活力，营造良好的营商环境，为贯彻落实国家相关产业政策，促进玻璃器皿产业和耐火材料产业转型升级和高质量发展，经研究，中国日用玻璃协会器皿玻璃专委会、耐火材料专委会2019年工作交流会定于2019年9月18日在安徽省凤阳县国际大酒店召开。本次年会的主题是“善用资源，创新引领，节能减排，提质发展”。本次会议由凤阳县人民政府协办。现将会议具体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一、会议内容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1、凤阳县有关领导讲话；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2、中国日用玻璃协会有关领导讲话；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3、器皿专委会主任施卫东作专委会工作报告；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4、耐火材料专委会主任曾大凡作专委会工作报告；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5、通报全国日用玻璃行业经济运行及进出口情况；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6、面对国家新的经济形势及产业政策，结合日用玻璃器皿和耐火材料行业实际状况，共同探讨专业委员会在协会领导下如何做好行业“十四五”规划、研究行业重点创新课题、重视标准制定工作、促进玻璃器皿、耐火材料行业高质量发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7、就玻璃机械、耐火材料、窑炉、脱硫脱硝、窑炉热修热补、模具、包装、新型能源、全氧燃烧等新技术、新工艺、新装备、新产品进行多形式的交流；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8、审议2018年器皿玻璃专业委员会财务决算；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9、讨论、确定2020年召开全国器皿玻璃和耐火材料专业委会员代表大会的地点时间；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10、形成并宣读2019年专委会会议纪要。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二、会议日程安排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1、9月17日全天与会代表报到，18时30分出席由凤阳县人民政府主办的欢迎酒会；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2、9月18日上午9时30分上车，9时58分参加玻璃博物馆开工奠基仪式，回宾馆合影。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3、9月18日下午13时30至17时30分在凤阳国际大酒店会议厅举行全体会员代表会议及技术研讨。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4、9月19日上午参观凤阳经开区企业，下午自由交流，晚上可返程（当晚食宿免费），若20日需要续住，请提前与会务组联系，费用自理；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5、与会代表需在会议上交流发言、发放宣传片和资料的请提前与彭仪主任或会务组联系。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三、会议代表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请会员单位及有关单位的负责人或委托代表及时安排好工作，准时参加会议。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四、会议地点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安徽省凤阳国际大酒店，地址：安徽省凤阳县府城镇西长安街（政务新区）。联系人：黄群，手机：13170003456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五、会务费用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会员单位每位代表1800元（含食宿费、资料费、集体照片、会间用车、纪念品等）会议统一安排标间；需住单间，请在回执上注明，补交差额 200元/天。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六、其它事项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为了开好本次会议，与会代表请保持与会务组的密切联系，并请与会代表认真填好会议代表回执，</w:t>
      </w:r>
      <w:r>
        <w:rPr>
          <w:rStyle w:val="6"/>
          <w:rFonts w:hint="eastAsia" w:ascii="仿宋" w:hAnsi="仿宋" w:eastAsia="仿宋" w:cs="仿宋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于9月8日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前邮寄或传真至会务组，以便更好地做好接待和服务工作。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乘飞机至合肥新桥机场下后，乘坐合肥新桥至蚌埠的机场快客到蚌埠汽车站下后，对面有直达凤阳的快客 ，凤阳车站下后坐出租车可到会议酒店或坐公交1路、5路。南京碌口机场下后坐地铁到南京高铁站坐高铁至蚌埠南站下，出租约30元可达。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自驾车从宁洛高速凤阳支线凤阳高速出口下，行至凤阳府城镇西长安街（政务新区）凤阳县国际大酒店(</w:t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全程约4公里)。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本次会议不安排接站，请各位参会人员自行安排好行程。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会务联系电话：刘艳15855036092 张玉丽15155055677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传真： 0550--6678868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联系人：彭仪13966082308   戴长友13911752639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23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         中国日用玻璃协会器皿玻璃专业委员会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                               中国日用玻璃协会耐火材料专业委员会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3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 xml:space="preserve">                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 xml:space="preserve">       2019年8月6日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2389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会议代表回执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25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tbl>
      <w:tblPr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1022"/>
        <w:gridCol w:w="1327"/>
        <w:gridCol w:w="2184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35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传真（邮箱）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57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3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57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57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3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65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920" w:type="dxa"/>
            <w:gridSpan w:val="5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抵达火车站车次、时间：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抵达机场的航班、时间：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920" w:type="dxa"/>
            <w:gridSpan w:val="5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预订返程时间、车次、航班：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7920" w:type="dxa"/>
            <w:gridSpan w:val="5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40404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中国玻璃网^_^小玻</cp:lastModifiedBy>
  <dcterms:modified xsi:type="dcterms:W3CDTF">2019-08-07T02:49:36Z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